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35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B11A7A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:rsidR="00151635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151635" w:rsidRDefault="00151635" w:rsidP="00151635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2018 год 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11 часов 00 минут </w:t>
      </w:r>
      <w:r w:rsidR="00E5666F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742225">
        <w:rPr>
          <w:rFonts w:ascii="Times New Roman" w:hAnsi="Times New Roman" w:cs="Times New Roman"/>
          <w:color w:val="auto"/>
          <w:sz w:val="24"/>
          <w:szCs w:val="24"/>
        </w:rPr>
        <w:t xml:space="preserve"> ию</w:t>
      </w:r>
      <w:r w:rsidR="00E5666F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742225">
        <w:rPr>
          <w:rFonts w:ascii="Times New Roman" w:hAnsi="Times New Roman" w:cs="Times New Roman"/>
          <w:color w:val="auto"/>
          <w:sz w:val="24"/>
          <w:szCs w:val="24"/>
        </w:rPr>
        <w:t>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2018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AC245B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  <w:r w:rsidR="00151635" w:rsidRPr="00074A81">
              <w:rPr>
                <w:lang w:eastAsia="en-US"/>
              </w:rPr>
              <w:t xml:space="preserve">, заместитель председателя тендерной </w:t>
            </w:r>
            <w:r w:rsidR="00074A81">
              <w:rPr>
                <w:lang w:eastAsia="en-US"/>
              </w:rPr>
              <w:t>комиссии;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516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</w:t>
            </w:r>
            <w:r w:rsidR="00151635" w:rsidRPr="00074A81">
              <w:rPr>
                <w:lang w:eastAsia="en-US"/>
              </w:rPr>
              <w:t>;</w:t>
            </w:r>
          </w:p>
        </w:tc>
      </w:tr>
      <w:tr w:rsidR="001516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652763" w:rsidP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="00151635" w:rsidRPr="00074A81">
              <w:rPr>
                <w:lang w:eastAsia="en-US"/>
              </w:rPr>
              <w:t xml:space="preserve"> отделением заготовки крови;</w:t>
            </w:r>
          </w:p>
        </w:tc>
      </w:tr>
      <w:tr w:rsidR="001516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отделением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трансфузионных</w:t>
            </w:r>
            <w:proofErr w:type="spellEnd"/>
            <w:r>
              <w:rPr>
                <w:lang w:eastAsia="en-US"/>
              </w:rPr>
              <w:t xml:space="preserve"> инфекции</w:t>
            </w:r>
            <w:r w:rsidR="00151635" w:rsidRPr="00074A81">
              <w:rPr>
                <w:lang w:eastAsia="en-US"/>
              </w:rPr>
              <w:t>;</w:t>
            </w:r>
          </w:p>
        </w:tc>
      </w:tr>
      <w:tr w:rsidR="001516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отделением </w:t>
            </w:r>
            <w:proofErr w:type="gramStart"/>
            <w:r w:rsidRPr="00074A81">
              <w:rPr>
                <w:lang w:eastAsia="en-US"/>
              </w:rPr>
              <w:t>иммунобиологического</w:t>
            </w:r>
            <w:proofErr w:type="gramEnd"/>
            <w:r w:rsidRPr="00074A81">
              <w:rPr>
                <w:lang w:eastAsia="en-US"/>
              </w:rPr>
              <w:t xml:space="preserve"> типирования тканей;</w:t>
            </w:r>
          </w:p>
        </w:tc>
      </w:tr>
      <w:tr w:rsidR="001516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Дауренбаева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151635" w:rsidP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отделением </w:t>
            </w:r>
            <w:r w:rsidR="00652763">
              <w:rPr>
                <w:lang w:eastAsia="en-US"/>
              </w:rPr>
              <w:t>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51635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151635" w:rsidTr="00AC245B">
        <w:tc>
          <w:tcPr>
            <w:tcW w:w="3218" w:type="dxa"/>
            <w:shd w:val="clear" w:color="auto" w:fill="FFFFFF" w:themeFill="background1"/>
            <w:hideMark/>
          </w:tcPr>
          <w:p w:rsidR="00151635" w:rsidRPr="00074A81" w:rsidRDefault="00652763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652763" w:rsidP="0065276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="00151635" w:rsidRPr="00074A81">
              <w:rPr>
                <w:lang w:eastAsia="en-US"/>
              </w:rPr>
              <w:t xml:space="preserve">маркетинга и государственных закупок, 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52763">
        <w:rPr>
          <w:b w:val="0"/>
          <w:sz w:val="24"/>
          <w:szCs w:val="24"/>
        </w:rPr>
        <w:t>1</w:t>
      </w:r>
      <w:r w:rsidR="00F62F4A">
        <w:rPr>
          <w:b w:val="0"/>
          <w:sz w:val="24"/>
          <w:szCs w:val="24"/>
        </w:rPr>
        <w:t>0</w:t>
      </w:r>
      <w:r w:rsidR="00151635">
        <w:rPr>
          <w:b w:val="0"/>
          <w:sz w:val="24"/>
          <w:szCs w:val="24"/>
        </w:rPr>
        <w:t xml:space="preserve"> </w:t>
      </w:r>
      <w:r w:rsidR="00652763">
        <w:rPr>
          <w:b w:val="0"/>
          <w:sz w:val="24"/>
          <w:szCs w:val="24"/>
        </w:rPr>
        <w:t>июл</w:t>
      </w:r>
      <w:r w:rsidR="00F62F4A">
        <w:rPr>
          <w:b w:val="0"/>
          <w:sz w:val="24"/>
          <w:szCs w:val="24"/>
        </w:rPr>
        <w:t xml:space="preserve">я 2018 года </w:t>
      </w:r>
      <w:r w:rsidR="00151635">
        <w:rPr>
          <w:b w:val="0"/>
          <w:sz w:val="24"/>
          <w:szCs w:val="24"/>
        </w:rPr>
        <w:t xml:space="preserve">в 11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151635">
        <w:rPr>
          <w:b w:val="0"/>
          <w:sz w:val="24"/>
          <w:szCs w:val="24"/>
        </w:rPr>
        <w:t xml:space="preserve">1, произвела процедуру вскрытия конвертов с тендерными </w:t>
      </w:r>
      <w:proofErr w:type="gramStart"/>
      <w:r w:rsidR="00151635">
        <w:rPr>
          <w:b w:val="0"/>
          <w:sz w:val="24"/>
          <w:szCs w:val="24"/>
        </w:rPr>
        <w:t>заявками</w:t>
      </w:r>
      <w:proofErr w:type="gramEnd"/>
      <w:r w:rsidR="00151635">
        <w:rPr>
          <w:b w:val="0"/>
          <w:sz w:val="24"/>
          <w:szCs w:val="24"/>
        </w:rPr>
        <w:t xml:space="preserve"> представленными для участия в тендере по закупу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151635">
        <w:rPr>
          <w:b w:val="0"/>
          <w:sz w:val="24"/>
          <w:szCs w:val="24"/>
          <w:lang w:val="kk-KZ"/>
        </w:rPr>
        <w:t xml:space="preserve">и </w:t>
      </w:r>
      <w:r w:rsidR="00151635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652763">
        <w:rPr>
          <w:b w:val="0"/>
          <w:bCs w:val="0"/>
          <w:sz w:val="24"/>
          <w:szCs w:val="24"/>
        </w:rPr>
        <w:t xml:space="preserve"> на 2018 год </w:t>
      </w:r>
      <w:r w:rsidR="00151635">
        <w:rPr>
          <w:b w:val="0"/>
          <w:bCs w:val="0"/>
          <w:sz w:val="24"/>
          <w:szCs w:val="24"/>
        </w:rPr>
        <w:t>(</w:t>
      </w:r>
      <w:proofErr w:type="gramStart"/>
      <w:r w:rsidR="00151635">
        <w:rPr>
          <w:b w:val="0"/>
          <w:bCs w:val="0"/>
          <w:sz w:val="24"/>
          <w:szCs w:val="24"/>
        </w:rPr>
        <w:t>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  <w:proofErr w:type="gramEnd"/>
    </w:p>
    <w:p w:rsidR="00151635" w:rsidRDefault="00652763" w:rsidP="00AC24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17</w:t>
      </w:r>
      <w:r w:rsidR="00151635">
        <w:rPr>
          <w:b w:val="0"/>
          <w:sz w:val="24"/>
          <w:szCs w:val="24"/>
        </w:rPr>
        <w:t xml:space="preserve"> </w:t>
      </w:r>
      <w:r w:rsidR="00F62F4A">
        <w:rPr>
          <w:b w:val="0"/>
          <w:sz w:val="24"/>
          <w:szCs w:val="24"/>
        </w:rPr>
        <w:t>ию</w:t>
      </w:r>
      <w:r>
        <w:rPr>
          <w:b w:val="0"/>
          <w:sz w:val="24"/>
          <w:szCs w:val="24"/>
        </w:rPr>
        <w:t>л</w:t>
      </w:r>
      <w:r w:rsidR="00F62F4A">
        <w:rPr>
          <w:b w:val="0"/>
          <w:sz w:val="24"/>
          <w:szCs w:val="24"/>
        </w:rPr>
        <w:t>я</w:t>
      </w:r>
      <w:r w:rsidR="00151635">
        <w:rPr>
          <w:b w:val="0"/>
          <w:sz w:val="24"/>
          <w:szCs w:val="24"/>
        </w:rPr>
        <w:t xml:space="preserve"> 2018 года в 11 часов 00 минут </w:t>
      </w:r>
      <w:r>
        <w:rPr>
          <w:b w:val="0"/>
          <w:sz w:val="24"/>
          <w:szCs w:val="24"/>
        </w:rPr>
        <w:t xml:space="preserve">в конференц-зале, расположенном по адресу:                           г. Алматы, ул. </w:t>
      </w:r>
      <w:proofErr w:type="spellStart"/>
      <w:r>
        <w:rPr>
          <w:b w:val="0"/>
          <w:sz w:val="24"/>
          <w:szCs w:val="24"/>
        </w:rPr>
        <w:t>Утепова</w:t>
      </w:r>
      <w:proofErr w:type="spellEnd"/>
      <w:r>
        <w:rPr>
          <w:b w:val="0"/>
          <w:sz w:val="24"/>
          <w:szCs w:val="24"/>
        </w:rPr>
        <w:t>, д.1</w:t>
      </w:r>
      <w:r w:rsidR="00151635">
        <w:rPr>
          <w:b w:val="0"/>
          <w:sz w:val="24"/>
          <w:szCs w:val="24"/>
        </w:rPr>
        <w:t xml:space="preserve">, тендерная комиссия собралась для рассмотрения тендерных заявок, поступивших от потенциальных поставщиков для участия в тендере по закупу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 w:rsidR="00151635">
        <w:rPr>
          <w:b w:val="0"/>
          <w:sz w:val="24"/>
          <w:szCs w:val="24"/>
          <w:lang w:val="kk-KZ"/>
        </w:rPr>
        <w:t xml:space="preserve">и </w:t>
      </w:r>
      <w:r w:rsidR="00151635">
        <w:rPr>
          <w:b w:val="0"/>
          <w:sz w:val="24"/>
          <w:szCs w:val="24"/>
        </w:rPr>
        <w:t>медицинской помощи в системе обязательного социального медицинского страхования</w:t>
      </w:r>
      <w:proofErr w:type="gramEnd"/>
      <w:r w:rsidR="00151635">
        <w:rPr>
          <w:b w:val="0"/>
          <w:sz w:val="24"/>
          <w:szCs w:val="24"/>
        </w:rPr>
        <w:t xml:space="preserve"> на 2018 год </w:t>
      </w:r>
      <w:r w:rsidR="00151635">
        <w:rPr>
          <w:b w:val="0"/>
          <w:bCs w:val="0"/>
          <w:sz w:val="24"/>
          <w:szCs w:val="24"/>
        </w:rPr>
        <w:t xml:space="preserve">в </w:t>
      </w:r>
      <w:r w:rsidR="00151635">
        <w:rPr>
          <w:b w:val="0"/>
          <w:sz w:val="24"/>
          <w:szCs w:val="24"/>
        </w:rPr>
        <w:t xml:space="preserve">соответствии с </w:t>
      </w:r>
      <w:r w:rsidR="00151635">
        <w:rPr>
          <w:b w:val="0"/>
          <w:bCs w:val="0"/>
          <w:sz w:val="24"/>
          <w:szCs w:val="24"/>
        </w:rPr>
        <w:t>Правилами</w:t>
      </w:r>
      <w:r w:rsidR="00151635">
        <w:rPr>
          <w:b w:val="0"/>
          <w:sz w:val="24"/>
          <w:szCs w:val="24"/>
        </w:rPr>
        <w:t xml:space="preserve">. 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иммунобиологических, диагностических препаратов и изделий медицинского назначения по оказанию гарантированного объема бесплатной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медицинской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помощи в системе обязательного социального медицинского страхования на 2018 год представлены ниже: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851"/>
        <w:gridCol w:w="850"/>
        <w:gridCol w:w="1559"/>
      </w:tblGrid>
      <w:tr w:rsidR="00151635" w:rsidTr="00AC245B">
        <w:trPr>
          <w:trHeight w:val="780"/>
        </w:trPr>
        <w:tc>
          <w:tcPr>
            <w:tcW w:w="710" w:type="dxa"/>
            <w:vMerge w:val="restart"/>
            <w:hideMark/>
          </w:tcPr>
          <w:p w:rsidR="00151635" w:rsidRPr="00AC245B" w:rsidRDefault="001516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5953" w:type="dxa"/>
            <w:vMerge w:val="restart"/>
            <w:hideMark/>
          </w:tcPr>
          <w:p w:rsidR="00151635" w:rsidRPr="00AC245B" w:rsidRDefault="0015163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1" w:type="dxa"/>
            <w:vMerge w:val="restart"/>
            <w:hideMark/>
          </w:tcPr>
          <w:p w:rsidR="00151635" w:rsidRPr="00AC245B" w:rsidRDefault="00151635" w:rsidP="00EA1CE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Ед</w:t>
            </w:r>
            <w:r w:rsidR="00EA1CE6" w:rsidRPr="00AC245B">
              <w:rPr>
                <w:color w:val="000000"/>
                <w:sz w:val="20"/>
                <w:szCs w:val="20"/>
                <w:lang w:eastAsia="en-US"/>
              </w:rPr>
              <w:t>.</w:t>
            </w:r>
            <w:r w:rsidRPr="00AC245B">
              <w:rPr>
                <w:color w:val="000000"/>
                <w:sz w:val="20"/>
                <w:szCs w:val="20"/>
                <w:lang w:eastAsia="en-US"/>
              </w:rPr>
              <w:t xml:space="preserve"> изм</w:t>
            </w:r>
            <w:r w:rsidR="00EA1CE6" w:rsidRPr="00AC245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vMerge w:val="restart"/>
            <w:hideMark/>
          </w:tcPr>
          <w:p w:rsidR="00151635" w:rsidRPr="00AC245B" w:rsidRDefault="00151635" w:rsidP="00EA1CE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Кол</w:t>
            </w:r>
            <w:r w:rsidR="00EA1CE6" w:rsidRPr="00AC245B"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AC245B">
              <w:rPr>
                <w:color w:val="000000"/>
                <w:sz w:val="20"/>
                <w:szCs w:val="20"/>
                <w:lang w:eastAsia="en-US"/>
              </w:rPr>
              <w:t>во</w:t>
            </w:r>
          </w:p>
        </w:tc>
        <w:tc>
          <w:tcPr>
            <w:tcW w:w="1559" w:type="dxa"/>
            <w:vMerge w:val="restart"/>
            <w:hideMark/>
          </w:tcPr>
          <w:p w:rsidR="00151635" w:rsidRPr="00AC245B" w:rsidRDefault="001516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C245B">
              <w:rPr>
                <w:color w:val="000000"/>
                <w:sz w:val="20"/>
                <w:szCs w:val="20"/>
                <w:lang w:eastAsia="en-US"/>
              </w:rPr>
              <w:t>Сумма, тенге</w:t>
            </w:r>
          </w:p>
        </w:tc>
      </w:tr>
      <w:tr w:rsidR="00151635" w:rsidTr="00AC245B">
        <w:trPr>
          <w:trHeight w:val="294"/>
        </w:trPr>
        <w:tc>
          <w:tcPr>
            <w:tcW w:w="710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51635" w:rsidRDefault="00151635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EA1CE6" w:rsidTr="00AC245B">
        <w:trPr>
          <w:trHeight w:val="826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Контейнер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счетверенный 600/600/400/400 для заготовки крови и получения ее компонентов, стерильный, однократного применения, с иглой 16G, типа WB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63 558 000,00</w:t>
            </w:r>
          </w:p>
        </w:tc>
      </w:tr>
      <w:tr w:rsidR="00EA1CE6" w:rsidTr="00AC245B">
        <w:trPr>
          <w:trHeight w:val="555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Система фильтрации для удаления лейкоцитов из эритроцитов после разделения крови на компоненты(BРF-4)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35 312 000,00</w:t>
            </w:r>
          </w:p>
        </w:tc>
      </w:tr>
      <w:tr w:rsidR="00EA1CE6" w:rsidTr="00AC245B">
        <w:trPr>
          <w:trHeight w:val="421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 w:rsidP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Пластины-электроды для аппарата  TSCD-II (в </w:t>
            </w:r>
            <w:r w:rsidR="004E1153">
              <w:rPr>
                <w:b/>
                <w:bCs/>
                <w:color w:val="000000"/>
                <w:sz w:val="20"/>
                <w:szCs w:val="20"/>
              </w:rPr>
              <w:t>упаковке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70шт)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35 616 000,00</w:t>
            </w:r>
          </w:p>
        </w:tc>
      </w:tr>
      <w:tr w:rsidR="00EA1CE6" w:rsidTr="00AC245B">
        <w:trPr>
          <w:trHeight w:val="419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Amicus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5 900 000,00</w:t>
            </w:r>
          </w:p>
        </w:tc>
      </w:tr>
      <w:tr w:rsidR="00EA1CE6" w:rsidTr="00AC245B">
        <w:trPr>
          <w:trHeight w:val="525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Трима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АССЕЛ-80410, с раствором ACD-A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63 000 000,00</w:t>
            </w:r>
          </w:p>
        </w:tc>
      </w:tr>
      <w:tr w:rsidR="00EA1CE6" w:rsidTr="00AC245B">
        <w:trPr>
          <w:trHeight w:val="299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расходного материала для аппарата PCS-2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58 351 000,00</w:t>
            </w:r>
          </w:p>
        </w:tc>
      </w:tr>
      <w:tr w:rsidR="00EA1CE6" w:rsidTr="00AC245B">
        <w:trPr>
          <w:trHeight w:val="275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 расходного материала для аппарата MCS+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36 400 000,00</w:t>
            </w:r>
          </w:p>
        </w:tc>
      </w:tr>
      <w:tr w:rsidR="00EA1CE6" w:rsidTr="00AC245B">
        <w:trPr>
          <w:trHeight w:val="535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 w:rsidP="00EA1CE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 для аппарата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вирусинактивации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"INTERCEPT"</w:t>
            </w:r>
          </w:p>
          <w:p w:rsidR="00EA1CE6" w:rsidRDefault="00EA1CE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Pr="004E1153" w:rsidRDefault="00EA1CE6" w:rsidP="00EA1CE6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192 554 800,00</w:t>
            </w:r>
          </w:p>
          <w:p w:rsidR="00EA1CE6" w:rsidRPr="004E1153" w:rsidRDefault="00EA1C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1CE6" w:rsidTr="00AC245B">
        <w:trPr>
          <w:trHeight w:val="403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патогенов и лейкоцитов в плазме донора для аппарата "INTERCEPT </w:t>
            </w:r>
            <w:proofErr w:type="spellStart"/>
            <w:r>
              <w:rPr>
                <w:color w:val="000000"/>
                <w:sz w:val="20"/>
                <w:szCs w:val="20"/>
              </w:rPr>
              <w:t>Illuminator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sz w:val="20"/>
                <w:szCs w:val="20"/>
              </w:rPr>
            </w:pPr>
          </w:p>
        </w:tc>
      </w:tr>
      <w:tr w:rsidR="00EA1CE6" w:rsidTr="00AC245B">
        <w:trPr>
          <w:trHeight w:val="353"/>
        </w:trPr>
        <w:tc>
          <w:tcPr>
            <w:tcW w:w="710" w:type="dxa"/>
          </w:tcPr>
          <w:p w:rsidR="00EA1CE6" w:rsidRDefault="00EA1CE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EA1CE6" w:rsidRDefault="00EA1C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патогенов и лейкоцитов в тромбоцитах донора большого объема для аппарата "INTERCEPT </w:t>
            </w:r>
            <w:proofErr w:type="spellStart"/>
            <w:r>
              <w:rPr>
                <w:color w:val="000000"/>
                <w:sz w:val="20"/>
                <w:szCs w:val="20"/>
              </w:rPr>
              <w:t>Illuminator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A1CE6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EA1CE6" w:rsidRDefault="00EA1CE6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39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Системы полимерные с магистралями одинарные с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добавочным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растворм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для тромбоцитов SSP+ 300мл. SSP 2130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11 775 000,00</w:t>
            </w:r>
          </w:p>
        </w:tc>
      </w:tr>
      <w:tr w:rsidR="004E1153" w:rsidTr="00AC245B">
        <w:trPr>
          <w:trHeight w:val="55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Системы полимерные с магистралями счетверенные (емкость каждого конт.450мл)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sz w:val="20"/>
                <w:szCs w:val="20"/>
              </w:rPr>
            </w:pPr>
            <w:r w:rsidRPr="004E1153">
              <w:rPr>
                <w:b/>
                <w:sz w:val="20"/>
                <w:szCs w:val="20"/>
              </w:rPr>
              <w:t>6 900 000,00</w:t>
            </w:r>
          </w:p>
        </w:tc>
      </w:tr>
      <w:tr w:rsidR="004E1153" w:rsidTr="00AC245B">
        <w:trPr>
          <w:trHeight w:val="276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Одноразовый набор для об-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тромбоцитов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Мирасол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 10790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73 700 000,00</w:t>
            </w:r>
          </w:p>
        </w:tc>
      </w:tr>
      <w:tr w:rsidR="004E1153" w:rsidTr="00AC245B">
        <w:trPr>
          <w:trHeight w:val="535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 расходных материалов  для аппарата  "Haemonetics"АСР-215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9 087 200,00</w:t>
            </w:r>
          </w:p>
        </w:tc>
      </w:tr>
      <w:tr w:rsidR="004E1153" w:rsidTr="00AC245B">
        <w:trPr>
          <w:trHeight w:val="415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>
              <w:rPr>
                <w:color w:val="000000"/>
                <w:sz w:val="20"/>
                <w:szCs w:val="20"/>
              </w:rPr>
              <w:t>глицеролизации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клеток крови)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379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>
              <w:rPr>
                <w:color w:val="000000"/>
                <w:sz w:val="20"/>
                <w:szCs w:val="20"/>
              </w:rPr>
              <w:t>деглицеролизации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клеток крови)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47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Криомешок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940 мл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407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96 556 128,40</w:t>
            </w:r>
          </w:p>
        </w:tc>
      </w:tr>
      <w:tr w:rsidR="004E1153" w:rsidTr="00AC245B">
        <w:trPr>
          <w:trHeight w:val="216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Антитела к вирусу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46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Антитела к вирусу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контроли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62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Антитела к вирусу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>, реагент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04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06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22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38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Комбо</w:t>
            </w:r>
            <w:proofErr w:type="spellEnd"/>
            <w:r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54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Комбо</w:t>
            </w:r>
            <w:proofErr w:type="spellEnd"/>
            <w:r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70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Комбо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427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Поверхностный антиген вируса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, качественный тест, калибраторы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87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Поверхностный антиген вируса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, качественный тест, контроли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303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Поверхностный антиген вируса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, качественный тест, реагент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475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Architect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поверхностный антиген вируса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, подтверждающий тест, реагент, 50 тестов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477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Architect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поверхностный антиген вируса гепатита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, подтверждающий тест, ручной разбавитель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09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</w:t>
            </w:r>
            <w:proofErr w:type="gramStart"/>
            <w:r>
              <w:rPr>
                <w:color w:val="000000"/>
                <w:sz w:val="20"/>
                <w:szCs w:val="20"/>
              </w:rPr>
              <w:t>Пре-триггера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25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Реакционые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ячейки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04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06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22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Крышки белые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238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Крышки зеленые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396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Пробирка для образца и контрол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1000шт)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554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color w:val="000000"/>
                <w:sz w:val="20"/>
                <w:szCs w:val="20"/>
              </w:rPr>
              <w:t>*25 мл.</w:t>
            </w:r>
            <w:proofErr w:type="gramStart"/>
            <w:r>
              <w:rPr>
                <w:color w:val="000000"/>
                <w:sz w:val="20"/>
                <w:szCs w:val="20"/>
              </w:rPr>
              <w:t>)(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49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953" w:type="dxa"/>
            <w:shd w:val="clear" w:color="auto" w:fill="FFFFFF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Тест-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кобас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TagScreen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MPX для ПЦР анализа версия 2-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дискриминационный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91 234 000,00</w:t>
            </w:r>
          </w:p>
        </w:tc>
      </w:tr>
      <w:tr w:rsidR="004E1153" w:rsidTr="00AC245B">
        <w:trPr>
          <w:trHeight w:val="427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расходных реагентов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иммуногеатологического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анализатора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Autovue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Innova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20 501 945,00</w:t>
            </w:r>
          </w:p>
        </w:tc>
      </w:tr>
      <w:tr w:rsidR="004E1153" w:rsidTr="00AC245B">
        <w:trPr>
          <w:trHeight w:val="222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Сержискрин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панель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21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Афермаген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панель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427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Кассета ABO-</w:t>
            </w:r>
            <w:proofErr w:type="spellStart"/>
            <w:r>
              <w:rPr>
                <w:color w:val="000000"/>
                <w:sz w:val="20"/>
                <w:szCs w:val="20"/>
              </w:rPr>
              <w:t>Rh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Revers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определения группы крови и резус (уп-100 кассет) Код 707155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427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Кассета, содержащая </w:t>
            </w:r>
            <w:proofErr w:type="spellStart"/>
            <w:r>
              <w:rPr>
                <w:color w:val="000000"/>
                <w:sz w:val="20"/>
                <w:szCs w:val="20"/>
              </w:rPr>
              <w:t>полиспецифичный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человеческий глобулин для скрининга антител  (уп-100 кассет) Код 707350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244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 для резус </w:t>
            </w:r>
            <w:proofErr w:type="spellStart"/>
            <w:r>
              <w:rPr>
                <w:color w:val="000000"/>
                <w:sz w:val="20"/>
                <w:szCs w:val="20"/>
              </w:rPr>
              <w:t>фенотипирования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(уп-100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 Код 707250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Кассета для исследования крови новорожденных  (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)                      Код 6901906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37 346 141,00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004016 ID - карта LISS/ </w:t>
            </w:r>
            <w:proofErr w:type="spellStart"/>
            <w:r>
              <w:rPr>
                <w:color w:val="000000"/>
                <w:sz w:val="20"/>
                <w:szCs w:val="20"/>
              </w:rPr>
              <w:t>Coombs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упаковке 60 х 12 карт)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001237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ABO/D + </w:t>
            </w:r>
            <w:proofErr w:type="spellStart"/>
            <w:r>
              <w:rPr>
                <w:color w:val="000000"/>
                <w:sz w:val="20"/>
                <w:szCs w:val="20"/>
              </w:rPr>
              <w:t>Reverse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Grouping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288 исследований (в упаковке 24 х 12 карт)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001323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ABO/D  на 288 исследований (в упаковке 24 х 12 карт)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002127 ID-</w:t>
            </w:r>
            <w:proofErr w:type="spellStart"/>
            <w:r>
              <w:rPr>
                <w:color w:val="000000"/>
                <w:sz w:val="20"/>
                <w:szCs w:val="20"/>
              </w:rPr>
              <w:t>Card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Rh-subgroup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K на 288 исследований (в упаковке 24 х 12 карт)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003624  45092 ID </w:t>
            </w:r>
            <w:proofErr w:type="spellStart"/>
            <w:r>
              <w:rPr>
                <w:color w:val="000000"/>
                <w:sz w:val="20"/>
                <w:szCs w:val="20"/>
              </w:rPr>
              <w:t>DiaCell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ABO A1, в набор из 2-х пузырьков А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В, 2 х 10 мл на 200 исследований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004310 ID </w:t>
            </w:r>
            <w:proofErr w:type="spellStart"/>
            <w:r>
              <w:rPr>
                <w:color w:val="000000"/>
                <w:sz w:val="20"/>
                <w:szCs w:val="20"/>
              </w:rPr>
              <w:t>DiaCell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004114 Реагент ID-</w:t>
            </w:r>
            <w:proofErr w:type="spellStart"/>
            <w:r>
              <w:rPr>
                <w:color w:val="000000"/>
                <w:sz w:val="20"/>
                <w:szCs w:val="20"/>
              </w:rPr>
              <w:t>DiaPanel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(набор из 11 пузырьков 11х4 для непрямого </w:t>
            </w:r>
            <w:proofErr w:type="spellStart"/>
            <w:r>
              <w:rPr>
                <w:color w:val="000000"/>
                <w:sz w:val="20"/>
                <w:szCs w:val="20"/>
              </w:rPr>
              <w:t>антиглабулинового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теста и солевого теста) на 80 исследований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>
              <w:rPr>
                <w:color w:val="000000"/>
                <w:sz w:val="20"/>
                <w:szCs w:val="20"/>
              </w:rPr>
              <w:t>Diluent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(2 х 100мл)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>. № 009160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>
              <w:rPr>
                <w:color w:val="000000"/>
                <w:sz w:val="20"/>
                <w:szCs w:val="20"/>
              </w:rPr>
              <w:t>Diluent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(10х 60 х 700мкл)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>. № 009290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90071 </w:t>
            </w:r>
            <w:proofErr w:type="spellStart"/>
            <w:r>
              <w:rPr>
                <w:color w:val="000000"/>
                <w:sz w:val="20"/>
                <w:szCs w:val="20"/>
              </w:rPr>
              <w:t>Microcide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SQ (</w:t>
            </w: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250мл)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Pr="004E1153" w:rsidRDefault="004E1153">
            <w:pPr>
              <w:rPr>
                <w:color w:val="000000"/>
                <w:sz w:val="20"/>
                <w:szCs w:val="20"/>
                <w:lang w:val="en-US"/>
              </w:rPr>
            </w:pPr>
            <w:r w:rsidRPr="004E1153">
              <w:rPr>
                <w:color w:val="000000"/>
                <w:sz w:val="20"/>
                <w:szCs w:val="20"/>
                <w:lang w:val="en-US"/>
              </w:rPr>
              <w:t xml:space="preserve">009948  </w:t>
            </w:r>
            <w:proofErr w:type="spellStart"/>
            <w:r w:rsidRPr="004E1153">
              <w:rPr>
                <w:color w:val="000000"/>
                <w:sz w:val="20"/>
                <w:szCs w:val="20"/>
                <w:lang w:val="en-US"/>
              </w:rPr>
              <w:t>DiaMed</w:t>
            </w:r>
            <w:proofErr w:type="spellEnd"/>
            <w:r w:rsidRPr="004E1153">
              <w:rPr>
                <w:color w:val="000000"/>
                <w:sz w:val="20"/>
                <w:szCs w:val="20"/>
                <w:lang w:val="en-US"/>
              </w:rPr>
              <w:t xml:space="preserve"> Basic QC (2 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1153">
              <w:rPr>
                <w:color w:val="000000"/>
                <w:sz w:val="20"/>
                <w:szCs w:val="20"/>
                <w:lang w:val="en-US"/>
              </w:rPr>
              <w:t xml:space="preserve"> 8 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E1153">
              <w:rPr>
                <w:color w:val="000000"/>
                <w:sz w:val="20"/>
                <w:szCs w:val="20"/>
                <w:lang w:val="en-US"/>
              </w:rPr>
              <w:t xml:space="preserve"> 5)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009902 </w:t>
            </w:r>
            <w:proofErr w:type="spellStart"/>
            <w:r>
              <w:rPr>
                <w:color w:val="000000"/>
                <w:sz w:val="20"/>
                <w:szCs w:val="20"/>
              </w:rPr>
              <w:t>SetupClean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(флакон емкостью 500 мл)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008510  ID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008610  ID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008701  ID - карта  ID - </w:t>
            </w:r>
            <w:proofErr w:type="spellStart"/>
            <w:r>
              <w:rPr>
                <w:color w:val="000000"/>
                <w:sz w:val="20"/>
                <w:szCs w:val="20"/>
              </w:rPr>
              <w:t>Antigen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Profile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III (в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008711 Тест </w:t>
            </w:r>
            <w:proofErr w:type="spellStart"/>
            <w:r>
              <w:rPr>
                <w:color w:val="000000"/>
                <w:sz w:val="20"/>
                <w:szCs w:val="20"/>
              </w:rPr>
              <w:t>антисывороточный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>
              <w:rPr>
                <w:color w:val="000000"/>
                <w:sz w:val="20"/>
                <w:szCs w:val="20"/>
              </w:rPr>
              <w:t>M,N,S,s,Fyh,Fyb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(6х1,4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 24 исследования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-D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1х5мл) на 100 исследований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№ 007531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>
              <w:rPr>
                <w:color w:val="000000"/>
                <w:sz w:val="20"/>
                <w:szCs w:val="20"/>
              </w:rPr>
              <w:t>DiaClon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-K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1х12 карт)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№ 002121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>
              <w:rPr>
                <w:color w:val="000000"/>
                <w:sz w:val="20"/>
                <w:szCs w:val="20"/>
              </w:rPr>
              <w:t>NaCLEnzime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Test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Agglutinins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288 исследований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4х12 карт)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№ 005014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ID-карта 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>
              <w:rPr>
                <w:color w:val="000000"/>
                <w:sz w:val="20"/>
                <w:szCs w:val="20"/>
              </w:rPr>
              <w:t>Absorbed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1х12 карт) на 72 исследования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>
              <w:rPr>
                <w:color w:val="000000"/>
                <w:sz w:val="20"/>
                <w:szCs w:val="20"/>
              </w:rPr>
              <w:t>. № 001811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Hb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201"Hemo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Cue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"(упаковка №100)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8 320 000,00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ДНК полимераза,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iTaqDNA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с активностью 5U в 1мкл. В одном флаконе 100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 500 U, 1 упаковка-10фл по 100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уапк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5 310 000,00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Капилляры для генетического анализатора 3500, 50 см; 3500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Genetic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Analyzer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Capillary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Array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50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cm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(4404685)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6 141 825,00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Pr="004E1153" w:rsidRDefault="004E115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XTerminator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Purification Kit 1000 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rxn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(4376487)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4 720 276,00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Pr="004E1153" w:rsidRDefault="004E115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 Terminator v1.1 Cycle Sequencing Kit, 100rxn (4337450)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5 397 639,00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Default="004E11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HLA A*/B*/DRB1*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система  (20/1 типирований) набор=20 тестов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упкак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36 670 000,00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Pr="004E1153" w:rsidRDefault="004E115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Lambda Antigen Trey Class I &amp; II LAT1240 -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=40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14 750 505,00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Pr="004E1153" w:rsidRDefault="004E115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HLA Class I - 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 25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7 331 336,00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Pr="004E1153" w:rsidRDefault="004E115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 25 </w:t>
            </w:r>
            <w:r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5 805 620,00</w:t>
            </w:r>
          </w:p>
        </w:tc>
      </w:tr>
      <w:tr w:rsidR="004E1153" w:rsidTr="00AC245B">
        <w:trPr>
          <w:trHeight w:val="361"/>
        </w:trPr>
        <w:tc>
          <w:tcPr>
            <w:tcW w:w="710" w:type="dxa"/>
          </w:tcPr>
          <w:p w:rsidR="004E1153" w:rsidRDefault="004E115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E1153" w:rsidRPr="004E1153" w:rsidRDefault="004E115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4E115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HLA -READY PLATE ABC 144/2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4E1153" w:rsidRDefault="004E1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4E1153" w:rsidRPr="004E1153" w:rsidRDefault="004E11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1153">
              <w:rPr>
                <w:b/>
                <w:color w:val="000000"/>
                <w:sz w:val="20"/>
                <w:szCs w:val="20"/>
              </w:rPr>
              <w:t>10 800 000,00</w:t>
            </w:r>
          </w:p>
        </w:tc>
      </w:tr>
    </w:tbl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151635" w:rsidRDefault="00151635" w:rsidP="001516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90"/>
        <w:gridCol w:w="4628"/>
        <w:gridCol w:w="1702"/>
      </w:tblGrid>
      <w:tr w:rsidR="00151635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225E8E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proofErr w:type="gramStart"/>
            <w:r w:rsidRPr="00AC245B">
              <w:rPr>
                <w:snapToGrid w:val="0"/>
                <w:sz w:val="20"/>
                <w:szCs w:val="20"/>
                <w:lang w:eastAsia="en-US"/>
              </w:rPr>
              <w:t>А</w:t>
            </w:r>
            <w:proofErr w:type="gramEnd"/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С.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Мендешева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09.07.2018 г.</w:t>
            </w:r>
          </w:p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10:50</w:t>
            </w:r>
          </w:p>
        </w:tc>
      </w:tr>
      <w:tr w:rsidR="00225E8E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proofErr w:type="spellStart"/>
            <w:r w:rsidRPr="00AC245B">
              <w:rPr>
                <w:snapToGrid w:val="0"/>
                <w:sz w:val="20"/>
                <w:szCs w:val="20"/>
                <w:lang w:eastAsia="en-US"/>
              </w:rPr>
              <w:t>Фарм</w:t>
            </w:r>
            <w:proofErr w:type="spellEnd"/>
            <w:r w:rsidRPr="00AC245B">
              <w:rPr>
                <w:snapToGrid w:val="0"/>
                <w:sz w:val="20"/>
                <w:szCs w:val="20"/>
                <w:lang w:eastAsia="en-US"/>
              </w:rPr>
              <w:t>-Трейд-НТ»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оф. 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09.07.2018 г.</w:t>
            </w:r>
          </w:p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10:52</w:t>
            </w:r>
          </w:p>
        </w:tc>
      </w:tr>
      <w:tr w:rsidR="00225E8E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«Медицин</w:t>
            </w:r>
            <w:proofErr w:type="gramStart"/>
            <w:r w:rsidRPr="00AC245B">
              <w:rPr>
                <w:snapToGrid w:val="0"/>
                <w:sz w:val="20"/>
                <w:szCs w:val="20"/>
                <w:lang w:eastAsia="en-US"/>
              </w:rPr>
              <w:t>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-</w:t>
            </w:r>
            <w:proofErr w:type="gramEnd"/>
            <w:r w:rsidRPr="00AC245B">
              <w:rPr>
                <w:snapToGrid w:val="0"/>
                <w:sz w:val="20"/>
                <w:szCs w:val="20"/>
                <w:lang w:val="kk-KZ" w:eastAsia="en-US"/>
              </w:rPr>
              <w:t>Әлемы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С.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Мендешева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09.07.2018 г.</w:t>
            </w:r>
          </w:p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10:54</w:t>
            </w:r>
          </w:p>
        </w:tc>
      </w:tr>
      <w:tr w:rsidR="00225E8E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«ОПТОНИК»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 w:rsidP="00B1438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Астана,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10.07.2018 г.</w:t>
            </w:r>
          </w:p>
          <w:p w:rsidR="00225E8E" w:rsidRPr="00AC245B" w:rsidRDefault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8:20</w:t>
            </w:r>
          </w:p>
        </w:tc>
      </w:tr>
      <w:tr w:rsidR="00E0377B" w:rsidTr="00E037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77B" w:rsidRPr="00AC245B" w:rsidRDefault="00225E8E" w:rsidP="00E0377B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B" w:rsidRPr="00AC245B" w:rsidRDefault="00E0377B" w:rsidP="00E03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CINA PHARM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B" w:rsidRPr="00AC245B" w:rsidRDefault="00E0377B" w:rsidP="00E0377B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Алматы, ул. </w:t>
            </w:r>
            <w:proofErr w:type="spellStart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Мынбаева</w:t>
            </w:r>
            <w:proofErr w:type="spellEnd"/>
            <w:r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7B" w:rsidRPr="00AC245B" w:rsidRDefault="00225E8E" w:rsidP="00E0377B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10.07.2018 г.</w:t>
            </w:r>
          </w:p>
          <w:p w:rsidR="00E0377B" w:rsidRPr="00AC245B" w:rsidRDefault="00225E8E" w:rsidP="00225E8E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  <w:r w:rsidR="00E0377B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40</w:t>
            </w:r>
          </w:p>
        </w:tc>
      </w:tr>
    </w:tbl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151635" w:rsidRDefault="00225E8E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t>6.</w:t>
      </w:r>
      <w:r w:rsidR="00151635">
        <w:t xml:space="preserve"> Тендерная комиссия по результатам оценки и сопоставления тендерных заявок потенциальных поставщиков </w:t>
      </w:r>
      <w:r w:rsidR="00151635">
        <w:rPr>
          <w:b/>
        </w:rPr>
        <w:t>РЕШИЛА:</w:t>
      </w:r>
    </w:p>
    <w:p w:rsidR="00225E8E" w:rsidRDefault="00054014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eastAsia="en-US"/>
        </w:rPr>
      </w:pPr>
      <w:r>
        <w:rPr>
          <w:snapToGrid w:val="0"/>
        </w:rPr>
        <w:lastRenderedPageBreak/>
        <w:t>1</w:t>
      </w:r>
      <w:r w:rsidR="00151635">
        <w:rPr>
          <w:snapToGrid w:val="0"/>
        </w:rPr>
        <w:t xml:space="preserve">) </w:t>
      </w:r>
      <w:r w:rsidR="00F06B8A">
        <w:rPr>
          <w:snapToGrid w:val="0"/>
        </w:rPr>
        <w:t xml:space="preserve">на основании п.85 Правил, </w:t>
      </w:r>
      <w:r w:rsidR="00587C2C">
        <w:rPr>
          <w:snapToGrid w:val="0"/>
        </w:rPr>
        <w:t>п</w:t>
      </w:r>
      <w:r w:rsidR="00225E8E" w:rsidRPr="00640BEA">
        <w:rPr>
          <w:snapToGrid w:val="0"/>
        </w:rPr>
        <w:t xml:space="preserve">ризнать победителем </w:t>
      </w:r>
      <w:r w:rsidR="00225E8E" w:rsidRPr="009A3132">
        <w:rPr>
          <w:b/>
          <w:snapToGrid w:val="0"/>
          <w:lang w:eastAsia="en-US"/>
        </w:rPr>
        <w:t>ТОО «</w:t>
      </w:r>
      <w:r w:rsidR="00225E8E" w:rsidRPr="009A3132">
        <w:rPr>
          <w:b/>
          <w:snapToGrid w:val="0"/>
          <w:lang w:val="en-US" w:eastAsia="en-US"/>
        </w:rPr>
        <w:t>CINA</w:t>
      </w:r>
      <w:r w:rsidR="00225E8E" w:rsidRPr="009A3132">
        <w:rPr>
          <w:b/>
          <w:snapToGrid w:val="0"/>
          <w:lang w:eastAsia="en-US"/>
        </w:rPr>
        <w:t xml:space="preserve"> </w:t>
      </w:r>
      <w:r w:rsidR="00225E8E" w:rsidRPr="009A3132">
        <w:rPr>
          <w:b/>
          <w:snapToGrid w:val="0"/>
          <w:lang w:val="en-US" w:eastAsia="en-US"/>
        </w:rPr>
        <w:t>PHARM</w:t>
      </w:r>
      <w:r w:rsidR="00225E8E" w:rsidRPr="009A3132">
        <w:rPr>
          <w:b/>
          <w:snapToGrid w:val="0"/>
          <w:lang w:eastAsia="en-US"/>
        </w:rPr>
        <w:t>»</w:t>
      </w:r>
      <w:r w:rsidR="00225E8E" w:rsidRPr="00640BEA">
        <w:rPr>
          <w:snapToGrid w:val="0"/>
          <w:lang w:eastAsia="en-US"/>
        </w:rPr>
        <w:t xml:space="preserve"> по лотам: </w:t>
      </w:r>
      <w:r w:rsidR="00225E8E" w:rsidRPr="009A3132">
        <w:rPr>
          <w:b/>
          <w:snapToGrid w:val="0"/>
          <w:lang w:eastAsia="en-US"/>
        </w:rPr>
        <w:t>№1,2,6,7,</w:t>
      </w:r>
      <w:r w:rsidR="00640BEA" w:rsidRPr="009A3132">
        <w:rPr>
          <w:b/>
          <w:snapToGrid w:val="0"/>
          <w:lang w:eastAsia="en-US"/>
        </w:rPr>
        <w:t>8,12,15</w:t>
      </w:r>
      <w:r w:rsidR="00640BEA" w:rsidRPr="00640BEA">
        <w:rPr>
          <w:snapToGrid w:val="0"/>
          <w:lang w:eastAsia="en-US"/>
        </w:rPr>
        <w:t xml:space="preserve"> на общую сумму </w:t>
      </w:r>
      <w:r w:rsidR="00640BEA" w:rsidRPr="009A3132">
        <w:rPr>
          <w:b/>
          <w:snapToGrid w:val="0"/>
          <w:lang w:eastAsia="en-US"/>
        </w:rPr>
        <w:t xml:space="preserve">415 261 318,00 (четыреста пятнадцать миллионов двести шестьдесят одна тысячи триста восемнадцать) тенге 00 </w:t>
      </w:r>
      <w:proofErr w:type="spellStart"/>
      <w:r w:rsidR="00640BEA" w:rsidRPr="009A3132">
        <w:rPr>
          <w:b/>
          <w:snapToGrid w:val="0"/>
          <w:lang w:eastAsia="en-US"/>
        </w:rPr>
        <w:t>тиын</w:t>
      </w:r>
      <w:proofErr w:type="spellEnd"/>
      <w:r w:rsidR="00640BEA" w:rsidRPr="00640BEA">
        <w:rPr>
          <w:snapToGrid w:val="0"/>
          <w:lang w:eastAsia="en-US"/>
        </w:rPr>
        <w:t>. Вторым победителем по лотам: №1,2,6,7,8,12,15</w:t>
      </w:r>
      <w:r w:rsidR="00640BEA">
        <w:rPr>
          <w:snapToGrid w:val="0"/>
          <w:sz w:val="22"/>
          <w:szCs w:val="22"/>
          <w:lang w:eastAsia="en-US"/>
        </w:rPr>
        <w:t xml:space="preserve"> </w:t>
      </w:r>
      <w:r w:rsidR="00640BEA">
        <w:rPr>
          <w:snapToGrid w:val="0"/>
          <w:lang w:eastAsia="en-US"/>
        </w:rPr>
        <w:t>признать ТОО «</w:t>
      </w:r>
      <w:proofErr w:type="gramStart"/>
      <w:r w:rsidR="00640BEA" w:rsidRPr="007A7B0D">
        <w:rPr>
          <w:snapToGrid w:val="0"/>
          <w:lang w:eastAsia="en-US"/>
        </w:rPr>
        <w:t>А</w:t>
      </w:r>
      <w:proofErr w:type="gramEnd"/>
      <w:r w:rsidR="00640BEA" w:rsidRPr="007A7B0D">
        <w:rPr>
          <w:snapToGrid w:val="0"/>
          <w:lang w:val="en-US" w:eastAsia="en-US"/>
        </w:rPr>
        <w:t>UM</w:t>
      </w:r>
      <w:r w:rsidR="00640BEA" w:rsidRPr="007A7B0D">
        <w:rPr>
          <w:snapToGrid w:val="0"/>
          <w:lang w:eastAsia="en-US"/>
        </w:rPr>
        <w:t>+»</w:t>
      </w:r>
      <w:r w:rsidR="00640BEA">
        <w:rPr>
          <w:snapToGrid w:val="0"/>
          <w:lang w:eastAsia="en-US"/>
        </w:rPr>
        <w:t xml:space="preserve"> на общую сумму </w:t>
      </w:r>
      <w:r w:rsidR="009A3132">
        <w:rPr>
          <w:snapToGrid w:val="0"/>
          <w:lang w:eastAsia="en-US"/>
        </w:rPr>
        <w:t xml:space="preserve">415 764 945,00 (четыреста пятнадцать миллионов семьсот шестьдесят четыре тысячи девятьсот сорок пять) тенге 00 </w:t>
      </w:r>
      <w:proofErr w:type="spellStart"/>
      <w:r w:rsidR="009A3132">
        <w:rPr>
          <w:snapToGrid w:val="0"/>
          <w:lang w:eastAsia="en-US"/>
        </w:rPr>
        <w:t>тиын</w:t>
      </w:r>
      <w:proofErr w:type="spellEnd"/>
      <w:r w:rsidR="009A3132">
        <w:rPr>
          <w:snapToGrid w:val="0"/>
          <w:lang w:eastAsia="en-US"/>
        </w:rPr>
        <w:t>;</w:t>
      </w:r>
    </w:p>
    <w:p w:rsidR="00AC1465" w:rsidRDefault="009A3132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2)   </w:t>
      </w:r>
      <w:r w:rsidR="00F06B8A">
        <w:rPr>
          <w:snapToGrid w:val="0"/>
        </w:rPr>
        <w:t xml:space="preserve">на основании п.85 Правил, </w:t>
      </w:r>
      <w:r w:rsidR="00587C2C">
        <w:rPr>
          <w:snapToGrid w:val="0"/>
        </w:rPr>
        <w:t>п</w:t>
      </w:r>
      <w:r w:rsidRPr="00640BEA">
        <w:rPr>
          <w:snapToGrid w:val="0"/>
        </w:rPr>
        <w:t xml:space="preserve">ризнать победителем </w:t>
      </w:r>
      <w:r w:rsidRPr="009A3132">
        <w:rPr>
          <w:b/>
          <w:snapToGrid w:val="0"/>
          <w:lang w:eastAsia="en-US"/>
        </w:rPr>
        <w:t>ТОО «</w:t>
      </w:r>
      <w:proofErr w:type="gramStart"/>
      <w:r w:rsidRPr="009A3132">
        <w:rPr>
          <w:b/>
          <w:snapToGrid w:val="0"/>
          <w:lang w:eastAsia="en-US"/>
        </w:rPr>
        <w:t>А</w:t>
      </w:r>
      <w:proofErr w:type="gramEnd"/>
      <w:r w:rsidRPr="009A3132">
        <w:rPr>
          <w:b/>
          <w:snapToGrid w:val="0"/>
          <w:lang w:val="en-US" w:eastAsia="en-US"/>
        </w:rPr>
        <w:t>UM</w:t>
      </w:r>
      <w:r w:rsidRPr="009A3132">
        <w:rPr>
          <w:b/>
          <w:snapToGrid w:val="0"/>
          <w:lang w:eastAsia="en-US"/>
        </w:rPr>
        <w:t>+»</w:t>
      </w:r>
      <w:r w:rsidRPr="00640BEA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по</w:t>
      </w:r>
      <w:r w:rsidRPr="00640BEA">
        <w:rPr>
          <w:snapToGrid w:val="0"/>
          <w:lang w:eastAsia="en-US"/>
        </w:rPr>
        <w:t xml:space="preserve"> лот</w:t>
      </w:r>
      <w:r>
        <w:rPr>
          <w:snapToGrid w:val="0"/>
          <w:lang w:eastAsia="en-US"/>
        </w:rPr>
        <w:t>у</w:t>
      </w:r>
      <w:r w:rsidRPr="00640BEA">
        <w:rPr>
          <w:snapToGrid w:val="0"/>
          <w:lang w:eastAsia="en-US"/>
        </w:rPr>
        <w:t>:</w:t>
      </w:r>
      <w:r>
        <w:rPr>
          <w:snapToGrid w:val="0"/>
          <w:lang w:eastAsia="en-US"/>
        </w:rPr>
        <w:t xml:space="preserve"> </w:t>
      </w:r>
      <w:r w:rsidRPr="00F1527F">
        <w:rPr>
          <w:b/>
          <w:snapToGrid w:val="0"/>
          <w:lang w:eastAsia="en-US"/>
        </w:rPr>
        <w:t>№</w:t>
      </w:r>
      <w:r w:rsidRPr="00AC1465">
        <w:rPr>
          <w:b/>
          <w:snapToGrid w:val="0"/>
          <w:lang w:eastAsia="en-US"/>
        </w:rPr>
        <w:t xml:space="preserve">14 на общую сумму 82 940 000,00 (Восемьдесят два миллиона девятьсот сорок тысяч) тенге 00 </w:t>
      </w:r>
      <w:proofErr w:type="spellStart"/>
      <w:r w:rsidRPr="00AC1465">
        <w:rPr>
          <w:b/>
          <w:snapToGrid w:val="0"/>
          <w:lang w:eastAsia="en-US"/>
        </w:rPr>
        <w:t>тиын</w:t>
      </w:r>
      <w:proofErr w:type="spellEnd"/>
      <w:r>
        <w:rPr>
          <w:snapToGrid w:val="0"/>
          <w:lang w:eastAsia="en-US"/>
        </w:rPr>
        <w:t xml:space="preserve">. </w:t>
      </w:r>
      <w:r w:rsidR="00AC1465">
        <w:rPr>
          <w:snapToGrid w:val="0"/>
          <w:lang w:eastAsia="en-US"/>
        </w:rPr>
        <w:t xml:space="preserve">Вторым победителем по лоту № 14 признать </w:t>
      </w:r>
      <w:r w:rsidR="00AC1465">
        <w:rPr>
          <w:snapToGrid w:val="0"/>
          <w:sz w:val="22"/>
          <w:szCs w:val="22"/>
          <w:lang w:eastAsia="en-US"/>
        </w:rPr>
        <w:t>ТОО</w:t>
      </w:r>
      <w:r w:rsidR="00AC1465" w:rsidRPr="00050292">
        <w:rPr>
          <w:snapToGrid w:val="0"/>
          <w:sz w:val="22"/>
          <w:szCs w:val="22"/>
          <w:lang w:eastAsia="en-US"/>
        </w:rPr>
        <w:t xml:space="preserve"> «</w:t>
      </w:r>
      <w:r w:rsidR="00AC1465">
        <w:rPr>
          <w:snapToGrid w:val="0"/>
          <w:sz w:val="22"/>
          <w:szCs w:val="22"/>
          <w:lang w:val="en-US" w:eastAsia="en-US"/>
        </w:rPr>
        <w:t>CINA</w:t>
      </w:r>
      <w:r w:rsidR="00AC1465" w:rsidRPr="00050292">
        <w:rPr>
          <w:snapToGrid w:val="0"/>
          <w:sz w:val="22"/>
          <w:szCs w:val="22"/>
          <w:lang w:eastAsia="en-US"/>
        </w:rPr>
        <w:t xml:space="preserve"> </w:t>
      </w:r>
      <w:r w:rsidR="00AC1465">
        <w:rPr>
          <w:snapToGrid w:val="0"/>
          <w:sz w:val="22"/>
          <w:szCs w:val="22"/>
          <w:lang w:val="en-US" w:eastAsia="en-US"/>
        </w:rPr>
        <w:t>PHARM</w:t>
      </w:r>
      <w:r w:rsidR="00AC1465" w:rsidRPr="00050292">
        <w:rPr>
          <w:snapToGrid w:val="0"/>
          <w:sz w:val="22"/>
          <w:szCs w:val="22"/>
          <w:lang w:eastAsia="en-US"/>
        </w:rPr>
        <w:t xml:space="preserve">» </w:t>
      </w:r>
      <w:r w:rsidR="00AC1465">
        <w:rPr>
          <w:snapToGrid w:val="0"/>
          <w:sz w:val="22"/>
          <w:szCs w:val="22"/>
          <w:lang w:eastAsia="en-US"/>
        </w:rPr>
        <w:t xml:space="preserve"> </w:t>
      </w:r>
      <w:r w:rsidR="00AC1465" w:rsidRPr="00AC1465">
        <w:rPr>
          <w:snapToGrid w:val="0"/>
          <w:lang w:eastAsia="en-US"/>
        </w:rPr>
        <w:t>на общую сумму</w:t>
      </w:r>
      <w:r w:rsidR="00AC1465">
        <w:rPr>
          <w:snapToGrid w:val="0"/>
          <w:lang w:eastAsia="en-US"/>
        </w:rPr>
        <w:t xml:space="preserve"> 91 205 000,00 (девяноста один миллион двести пять тысяч) тенге 00 </w:t>
      </w:r>
      <w:proofErr w:type="spellStart"/>
      <w:r w:rsidR="00AC1465">
        <w:rPr>
          <w:snapToGrid w:val="0"/>
          <w:lang w:eastAsia="en-US"/>
        </w:rPr>
        <w:t>тиын</w:t>
      </w:r>
      <w:proofErr w:type="spellEnd"/>
      <w:r w:rsidR="00AC1465">
        <w:rPr>
          <w:snapToGrid w:val="0"/>
          <w:lang w:eastAsia="en-US"/>
        </w:rPr>
        <w:t>;</w:t>
      </w:r>
    </w:p>
    <w:p w:rsidR="00AC1465" w:rsidRPr="009F6683" w:rsidRDefault="00AC1465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val="kk-KZ" w:eastAsia="en-US"/>
        </w:rPr>
      </w:pPr>
      <w:r>
        <w:rPr>
          <w:snapToGrid w:val="0"/>
          <w:lang w:eastAsia="en-US"/>
        </w:rPr>
        <w:t xml:space="preserve">3) </w:t>
      </w:r>
      <w:r w:rsidRPr="00AC1465">
        <w:rPr>
          <w:snapToGrid w:val="0"/>
          <w:lang w:eastAsia="en-US"/>
        </w:rPr>
        <w:t xml:space="preserve"> </w:t>
      </w:r>
      <w:r w:rsidR="00F06B8A">
        <w:rPr>
          <w:snapToGrid w:val="0"/>
        </w:rPr>
        <w:t xml:space="preserve">на основании п.85 Правил, </w:t>
      </w:r>
      <w:r w:rsidR="00587C2C">
        <w:rPr>
          <w:snapToGrid w:val="0"/>
        </w:rPr>
        <w:t>п</w:t>
      </w:r>
      <w:r w:rsidR="00B14381" w:rsidRPr="00640BEA">
        <w:rPr>
          <w:snapToGrid w:val="0"/>
        </w:rPr>
        <w:t xml:space="preserve">ризнать победителем </w:t>
      </w:r>
      <w:r w:rsidR="00B14381" w:rsidRPr="009A3132">
        <w:rPr>
          <w:b/>
          <w:snapToGrid w:val="0"/>
          <w:lang w:eastAsia="en-US"/>
        </w:rPr>
        <w:t>ТОО «</w:t>
      </w:r>
      <w:r w:rsidR="00B14381" w:rsidRPr="00B14381">
        <w:rPr>
          <w:b/>
          <w:snapToGrid w:val="0"/>
          <w:lang w:eastAsia="en-US"/>
        </w:rPr>
        <w:t>Медицин</w:t>
      </w:r>
      <w:proofErr w:type="gramStart"/>
      <w:r w:rsidR="00B14381" w:rsidRPr="00B14381">
        <w:rPr>
          <w:b/>
          <w:snapToGrid w:val="0"/>
          <w:lang w:eastAsia="en-US"/>
        </w:rPr>
        <w:t>а-</w:t>
      </w:r>
      <w:proofErr w:type="gramEnd"/>
      <w:r w:rsidR="00B14381" w:rsidRPr="00B14381">
        <w:rPr>
          <w:b/>
          <w:snapToGrid w:val="0"/>
          <w:lang w:val="kk-KZ" w:eastAsia="en-US"/>
        </w:rPr>
        <w:t>Әлемы</w:t>
      </w:r>
      <w:r w:rsidR="00B14381" w:rsidRPr="009A3132">
        <w:rPr>
          <w:b/>
          <w:snapToGrid w:val="0"/>
          <w:lang w:eastAsia="en-US"/>
        </w:rPr>
        <w:t>»</w:t>
      </w:r>
      <w:r w:rsidR="00B14381" w:rsidRPr="00640BEA">
        <w:rPr>
          <w:snapToGrid w:val="0"/>
          <w:lang w:eastAsia="en-US"/>
        </w:rPr>
        <w:t xml:space="preserve"> </w:t>
      </w:r>
      <w:r w:rsidR="00B14381">
        <w:rPr>
          <w:snapToGrid w:val="0"/>
          <w:lang w:eastAsia="en-US"/>
        </w:rPr>
        <w:t>по</w:t>
      </w:r>
      <w:r w:rsidR="00B14381" w:rsidRPr="00640BEA">
        <w:rPr>
          <w:snapToGrid w:val="0"/>
          <w:lang w:eastAsia="en-US"/>
        </w:rPr>
        <w:t xml:space="preserve"> лот</w:t>
      </w:r>
      <w:r w:rsidR="00B14381">
        <w:rPr>
          <w:snapToGrid w:val="0"/>
          <w:lang w:eastAsia="en-US"/>
        </w:rPr>
        <w:t>у</w:t>
      </w:r>
      <w:r w:rsidR="00B14381" w:rsidRPr="00640BEA">
        <w:rPr>
          <w:snapToGrid w:val="0"/>
          <w:lang w:eastAsia="en-US"/>
        </w:rPr>
        <w:t>:</w:t>
      </w:r>
      <w:r w:rsidR="00B14381">
        <w:rPr>
          <w:snapToGrid w:val="0"/>
          <w:lang w:eastAsia="en-US"/>
        </w:rPr>
        <w:t xml:space="preserve"> </w:t>
      </w:r>
      <w:r w:rsidR="00B14381" w:rsidRPr="00F1527F">
        <w:rPr>
          <w:b/>
          <w:snapToGrid w:val="0"/>
          <w:lang w:eastAsia="en-US"/>
        </w:rPr>
        <w:t>№ 13</w:t>
      </w:r>
      <w:r w:rsidR="006E7FB4">
        <w:rPr>
          <w:b/>
          <w:snapToGrid w:val="0"/>
          <w:lang w:eastAsia="en-US"/>
        </w:rPr>
        <w:t>,17</w:t>
      </w:r>
      <w:r w:rsidR="00B14381" w:rsidRPr="00F1527F">
        <w:rPr>
          <w:b/>
          <w:snapToGrid w:val="0"/>
          <w:lang w:eastAsia="en-US"/>
        </w:rPr>
        <w:t xml:space="preserve"> на общую сумму </w:t>
      </w:r>
      <w:r w:rsidR="006E7FB4">
        <w:rPr>
          <w:b/>
          <w:snapToGrid w:val="0"/>
          <w:lang w:eastAsia="en-US"/>
        </w:rPr>
        <w:t>95 642 558</w:t>
      </w:r>
      <w:r w:rsidR="00B14381" w:rsidRPr="00F1527F">
        <w:rPr>
          <w:b/>
          <w:snapToGrid w:val="0"/>
          <w:lang w:eastAsia="en-US"/>
        </w:rPr>
        <w:t>,00 (</w:t>
      </w:r>
      <w:r w:rsidR="006E7FB4">
        <w:rPr>
          <w:b/>
          <w:snapToGrid w:val="0"/>
          <w:lang w:eastAsia="en-US"/>
        </w:rPr>
        <w:t>Девяноста пять миллионов шестьсот сорок две тысячи пятьсот пятьдесят восемь</w:t>
      </w:r>
      <w:r w:rsidR="00B14381" w:rsidRPr="00F1527F">
        <w:rPr>
          <w:b/>
          <w:snapToGrid w:val="0"/>
          <w:lang w:eastAsia="en-US"/>
        </w:rPr>
        <w:t xml:space="preserve">) тенге 00 </w:t>
      </w:r>
      <w:proofErr w:type="spellStart"/>
      <w:r w:rsidR="00B14381" w:rsidRPr="00F1527F">
        <w:rPr>
          <w:b/>
          <w:snapToGrid w:val="0"/>
          <w:lang w:eastAsia="en-US"/>
        </w:rPr>
        <w:t>тиын</w:t>
      </w:r>
      <w:proofErr w:type="spellEnd"/>
      <w:r w:rsidR="00B14381">
        <w:rPr>
          <w:snapToGrid w:val="0"/>
          <w:lang w:eastAsia="en-US"/>
        </w:rPr>
        <w:t>. Вторым победителем по лоту №</w:t>
      </w:r>
      <w:r w:rsidR="00F1527F">
        <w:rPr>
          <w:snapToGrid w:val="0"/>
          <w:lang w:eastAsia="en-US"/>
        </w:rPr>
        <w:t xml:space="preserve"> 13 признать </w:t>
      </w:r>
      <w:r w:rsidR="00F1527F">
        <w:rPr>
          <w:snapToGrid w:val="0"/>
          <w:sz w:val="22"/>
          <w:szCs w:val="22"/>
          <w:lang w:eastAsia="en-US"/>
        </w:rPr>
        <w:t>ТОО</w:t>
      </w:r>
      <w:r w:rsidR="00F1527F" w:rsidRPr="00050292">
        <w:rPr>
          <w:snapToGrid w:val="0"/>
          <w:sz w:val="22"/>
          <w:szCs w:val="22"/>
          <w:lang w:eastAsia="en-US"/>
        </w:rPr>
        <w:t xml:space="preserve"> «</w:t>
      </w:r>
      <w:r w:rsidR="00F1527F">
        <w:rPr>
          <w:snapToGrid w:val="0"/>
          <w:sz w:val="22"/>
          <w:szCs w:val="22"/>
          <w:lang w:val="en-US" w:eastAsia="en-US"/>
        </w:rPr>
        <w:t>CINA</w:t>
      </w:r>
      <w:r w:rsidR="00F1527F" w:rsidRPr="00050292">
        <w:rPr>
          <w:snapToGrid w:val="0"/>
          <w:sz w:val="22"/>
          <w:szCs w:val="22"/>
          <w:lang w:eastAsia="en-US"/>
        </w:rPr>
        <w:t xml:space="preserve"> </w:t>
      </w:r>
      <w:r w:rsidR="00F1527F">
        <w:rPr>
          <w:snapToGrid w:val="0"/>
          <w:sz w:val="22"/>
          <w:szCs w:val="22"/>
          <w:lang w:val="en-US" w:eastAsia="en-US"/>
        </w:rPr>
        <w:t>PHARM</w:t>
      </w:r>
      <w:r w:rsidR="00F1527F" w:rsidRPr="00050292">
        <w:rPr>
          <w:snapToGrid w:val="0"/>
          <w:sz w:val="22"/>
          <w:szCs w:val="22"/>
          <w:lang w:eastAsia="en-US"/>
        </w:rPr>
        <w:t xml:space="preserve">» </w:t>
      </w:r>
      <w:r w:rsidR="00F1527F">
        <w:rPr>
          <w:snapToGrid w:val="0"/>
          <w:lang w:eastAsia="en-US"/>
        </w:rPr>
        <w:t>на общую сумму 9</w:t>
      </w:r>
      <w:r w:rsidR="006E7FB4">
        <w:rPr>
          <w:snapToGrid w:val="0"/>
          <w:lang w:eastAsia="en-US"/>
        </w:rPr>
        <w:t>9</w:t>
      </w:r>
      <w:r w:rsidR="00F1527F">
        <w:rPr>
          <w:snapToGrid w:val="0"/>
          <w:lang w:eastAsia="en-US"/>
        </w:rPr>
        <w:t> </w:t>
      </w:r>
      <w:r w:rsidR="006E7FB4">
        <w:rPr>
          <w:snapToGrid w:val="0"/>
          <w:lang w:eastAsia="en-US"/>
        </w:rPr>
        <w:t>525</w:t>
      </w:r>
      <w:r w:rsidR="00F1527F">
        <w:rPr>
          <w:snapToGrid w:val="0"/>
          <w:lang w:eastAsia="en-US"/>
        </w:rPr>
        <w:t xml:space="preserve"> 000,00 (Девяноста </w:t>
      </w:r>
      <w:r w:rsidR="006E7FB4">
        <w:rPr>
          <w:snapToGrid w:val="0"/>
          <w:lang w:eastAsia="en-US"/>
        </w:rPr>
        <w:t>девять миллионов пятьсот двадцать пять</w:t>
      </w:r>
      <w:r w:rsidR="00F1527F">
        <w:rPr>
          <w:snapToGrid w:val="0"/>
          <w:lang w:eastAsia="en-US"/>
        </w:rPr>
        <w:t xml:space="preserve">) тенге 00 </w:t>
      </w:r>
      <w:proofErr w:type="spellStart"/>
      <w:r w:rsidR="00F1527F">
        <w:rPr>
          <w:snapToGrid w:val="0"/>
          <w:lang w:eastAsia="en-US"/>
        </w:rPr>
        <w:t>тиын</w:t>
      </w:r>
      <w:proofErr w:type="spellEnd"/>
      <w:r w:rsidR="00F1527F">
        <w:rPr>
          <w:snapToGrid w:val="0"/>
          <w:lang w:eastAsia="en-US"/>
        </w:rPr>
        <w:t>.</w:t>
      </w:r>
    </w:p>
    <w:p w:rsidR="00587C2C" w:rsidRPr="00050292" w:rsidRDefault="00F84533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4) на основании п.31 Правил, </w:t>
      </w:r>
      <w:r w:rsidR="00587C2C">
        <w:rPr>
          <w:snapToGrid w:val="0"/>
          <w:lang w:eastAsia="en-US"/>
        </w:rPr>
        <w:t xml:space="preserve">признать победителем </w:t>
      </w:r>
      <w:r w:rsidR="00587C2C" w:rsidRPr="00E555E6">
        <w:rPr>
          <w:b/>
          <w:snapToGrid w:val="0"/>
          <w:lang w:eastAsia="en-US"/>
        </w:rPr>
        <w:t>ТОО «ОПТОНИК» по лотам № 3,5,11,18,19,20,21,22, 23,24,25,26 на общую сумму 269 243 201,00 (Двести шестьдесят девять миллионов двести сорок три тысячи</w:t>
      </w:r>
      <w:bookmarkStart w:id="0" w:name="_GoBack"/>
      <w:bookmarkEnd w:id="0"/>
      <w:r w:rsidR="00587C2C" w:rsidRPr="00E555E6">
        <w:rPr>
          <w:b/>
          <w:snapToGrid w:val="0"/>
          <w:lang w:eastAsia="en-US"/>
        </w:rPr>
        <w:t xml:space="preserve"> двести один) тенге 00 </w:t>
      </w:r>
      <w:proofErr w:type="spellStart"/>
      <w:r w:rsidR="00587C2C" w:rsidRPr="00E555E6">
        <w:rPr>
          <w:b/>
          <w:snapToGrid w:val="0"/>
          <w:lang w:eastAsia="en-US"/>
        </w:rPr>
        <w:t>тиын</w:t>
      </w:r>
      <w:proofErr w:type="spellEnd"/>
      <w:r w:rsidR="00587C2C">
        <w:rPr>
          <w:snapToGrid w:val="0"/>
          <w:lang w:eastAsia="en-US"/>
        </w:rPr>
        <w:t xml:space="preserve">. </w:t>
      </w:r>
    </w:p>
    <w:p w:rsidR="00587C2C" w:rsidRPr="00C437D2" w:rsidRDefault="00587C2C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C437D2">
        <w:rPr>
          <w:lang w:val="kk-KZ"/>
        </w:rPr>
        <w:t>5</w:t>
      </w:r>
      <w:r w:rsidR="00151635" w:rsidRPr="00C437D2">
        <w:rPr>
          <w:lang w:val="kk-KZ"/>
        </w:rPr>
        <w:t xml:space="preserve">) </w:t>
      </w:r>
      <w:r w:rsidR="00C437D2">
        <w:rPr>
          <w:lang w:val="kk-KZ"/>
        </w:rPr>
        <w:t xml:space="preserve">  </w:t>
      </w:r>
      <w:r w:rsidR="00151635" w:rsidRPr="00C437D2">
        <w:rPr>
          <w:lang w:val="kk-KZ"/>
        </w:rPr>
        <w:t>признать тендер не состоявшимся по лот</w:t>
      </w:r>
      <w:r w:rsidR="00C437D2" w:rsidRPr="00C437D2">
        <w:rPr>
          <w:lang w:val="kk-KZ"/>
        </w:rPr>
        <w:t>у</w:t>
      </w:r>
      <w:r w:rsidR="00151635" w:rsidRPr="00C437D2">
        <w:rPr>
          <w:lang w:val="kk-KZ"/>
        </w:rPr>
        <w:t xml:space="preserve"> №</w:t>
      </w:r>
      <w:r w:rsidR="00C437D2" w:rsidRPr="00C437D2">
        <w:rPr>
          <w:lang w:val="kk-KZ"/>
        </w:rPr>
        <w:t xml:space="preserve"> 4</w:t>
      </w:r>
      <w:r w:rsidR="00151635" w:rsidRPr="00C437D2">
        <w:rPr>
          <w:lang w:val="kk-KZ"/>
        </w:rPr>
        <w:t xml:space="preserve"> в соответствии с пп. 1) п. 84 Правил;</w:t>
      </w:r>
    </w:p>
    <w:p w:rsidR="004043A7" w:rsidRPr="00C437D2" w:rsidRDefault="00587C2C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kk-KZ"/>
        </w:rPr>
      </w:pPr>
      <w:r w:rsidRPr="00C437D2">
        <w:rPr>
          <w:lang w:val="kk-KZ"/>
        </w:rPr>
        <w:t xml:space="preserve">6) </w:t>
      </w:r>
      <w:r w:rsidR="00151635" w:rsidRPr="00C437D2">
        <w:t xml:space="preserve"> признать тендер не состоявшимся по лотам №</w:t>
      </w:r>
      <w:r w:rsidR="00C437D2" w:rsidRPr="00C437D2">
        <w:t xml:space="preserve"> 9,10,16</w:t>
      </w:r>
      <w:r w:rsidR="004043A7" w:rsidRPr="00C437D2">
        <w:t xml:space="preserve"> в соответствии с </w:t>
      </w:r>
      <w:proofErr w:type="spellStart"/>
      <w:r w:rsidR="004043A7" w:rsidRPr="00C437D2">
        <w:t>пп</w:t>
      </w:r>
      <w:proofErr w:type="spellEnd"/>
      <w:r w:rsidR="004043A7" w:rsidRPr="00C437D2">
        <w:t>. 2) п. 84 Правил;</w:t>
      </w:r>
      <w:r w:rsidR="003E2729" w:rsidRPr="00C437D2">
        <w:t xml:space="preserve"> </w:t>
      </w:r>
    </w:p>
    <w:p w:rsidR="00151635" w:rsidRDefault="00C437D2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 w:rsidRPr="00C437D2">
        <w:rPr>
          <w:lang w:val="kk-KZ"/>
        </w:rPr>
        <w:t>7</w:t>
      </w:r>
      <w:r w:rsidR="00151635" w:rsidRPr="00C437D2">
        <w:rPr>
          <w:lang w:val="kk-KZ"/>
        </w:rPr>
        <w:t>)</w:t>
      </w:r>
      <w:r w:rsidR="00151635">
        <w:rPr>
          <w:lang w:val="kk-KZ"/>
        </w:rPr>
        <w:t xml:space="preserve"> </w:t>
      </w:r>
      <w:r w:rsidR="00151635">
        <w:t>отделу государственных закупок и маркетинга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095" w:type="dxa"/>
        <w:tblLook w:val="04A0" w:firstRow="1" w:lastRow="0" w:firstColumn="1" w:lastColumn="0" w:noHBand="0" w:noVBand="1"/>
      </w:tblPr>
      <w:tblGrid>
        <w:gridCol w:w="3218"/>
        <w:gridCol w:w="310"/>
        <w:gridCol w:w="5567"/>
      </w:tblGrid>
      <w:tr w:rsidR="00587C2C" w:rsidRPr="00074A81" w:rsidTr="00587C2C">
        <w:trPr>
          <w:trHeight w:val="309"/>
        </w:trPr>
        <w:tc>
          <w:tcPr>
            <w:tcW w:w="9095" w:type="dxa"/>
            <w:gridSpan w:val="3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587C2C" w:rsidRPr="00074A81" w:rsidTr="00587C2C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587C2C">
        <w:trPr>
          <w:trHeight w:val="309"/>
        </w:trPr>
        <w:tc>
          <w:tcPr>
            <w:tcW w:w="9095" w:type="dxa"/>
            <w:gridSpan w:val="3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587C2C" w:rsidRPr="00074A81" w:rsidTr="00587C2C">
        <w:trPr>
          <w:trHeight w:val="871"/>
        </w:trPr>
        <w:tc>
          <w:tcPr>
            <w:tcW w:w="3218" w:type="dxa"/>
            <w:shd w:val="clear" w:color="auto" w:fill="FFFFFF" w:themeFill="background1"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587C2C" w:rsidRPr="00074A81" w:rsidRDefault="00587C2C" w:rsidP="002B3CC3">
            <w:pPr>
              <w:spacing w:line="254" w:lineRule="auto"/>
              <w:rPr>
                <w:lang w:eastAsia="en-US"/>
              </w:rPr>
            </w:pPr>
          </w:p>
          <w:p w:rsidR="00587C2C" w:rsidRPr="00074A81" w:rsidRDefault="00587C2C" w:rsidP="002B3CC3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587C2C">
        <w:trPr>
          <w:trHeight w:val="412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Кожахметова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587C2C">
        <w:trPr>
          <w:trHeight w:val="417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587C2C">
        <w:trPr>
          <w:trHeight w:val="409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587C2C">
        <w:trPr>
          <w:trHeight w:val="416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587C2C">
        <w:trPr>
          <w:trHeight w:val="422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Дауренбаева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587C2C" w:rsidRPr="00074A81" w:rsidTr="00587C2C">
        <w:tc>
          <w:tcPr>
            <w:tcW w:w="9095" w:type="dxa"/>
            <w:gridSpan w:val="3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587C2C" w:rsidTr="00587C2C">
        <w:trPr>
          <w:trHeight w:val="389"/>
        </w:trPr>
        <w:tc>
          <w:tcPr>
            <w:tcW w:w="3218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5567" w:type="dxa"/>
            <w:shd w:val="clear" w:color="auto" w:fill="FFFFFF" w:themeFill="background1"/>
            <w:hideMark/>
          </w:tcPr>
          <w:p w:rsidR="00587C2C" w:rsidRPr="00074A81" w:rsidRDefault="00587C2C" w:rsidP="002B3CC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A4"/>
    <w:rsid w:val="00025C4F"/>
    <w:rsid w:val="00042E57"/>
    <w:rsid w:val="00050292"/>
    <w:rsid w:val="00054014"/>
    <w:rsid w:val="00074A81"/>
    <w:rsid w:val="00151635"/>
    <w:rsid w:val="00225E8E"/>
    <w:rsid w:val="00236619"/>
    <w:rsid w:val="0028165D"/>
    <w:rsid w:val="00301C1C"/>
    <w:rsid w:val="00304497"/>
    <w:rsid w:val="00325B71"/>
    <w:rsid w:val="003C0D2F"/>
    <w:rsid w:val="003E2729"/>
    <w:rsid w:val="004043A7"/>
    <w:rsid w:val="00452959"/>
    <w:rsid w:val="004B3E39"/>
    <w:rsid w:val="004D17F2"/>
    <w:rsid w:val="004E1153"/>
    <w:rsid w:val="004E5914"/>
    <w:rsid w:val="004F1CD6"/>
    <w:rsid w:val="0055653D"/>
    <w:rsid w:val="00587C2C"/>
    <w:rsid w:val="00610BBA"/>
    <w:rsid w:val="00640BEA"/>
    <w:rsid w:val="00652763"/>
    <w:rsid w:val="006E7FB4"/>
    <w:rsid w:val="00742225"/>
    <w:rsid w:val="00787F6C"/>
    <w:rsid w:val="007A7B0D"/>
    <w:rsid w:val="00880E23"/>
    <w:rsid w:val="00881322"/>
    <w:rsid w:val="008F7B43"/>
    <w:rsid w:val="009278EE"/>
    <w:rsid w:val="009A3132"/>
    <w:rsid w:val="009F6683"/>
    <w:rsid w:val="00AC1465"/>
    <w:rsid w:val="00AC245B"/>
    <w:rsid w:val="00B11A7A"/>
    <w:rsid w:val="00B14381"/>
    <w:rsid w:val="00B54735"/>
    <w:rsid w:val="00BE4EC7"/>
    <w:rsid w:val="00C355DE"/>
    <w:rsid w:val="00C437D2"/>
    <w:rsid w:val="00C80976"/>
    <w:rsid w:val="00D24D56"/>
    <w:rsid w:val="00DB11A4"/>
    <w:rsid w:val="00DF70BC"/>
    <w:rsid w:val="00E00C21"/>
    <w:rsid w:val="00E0377B"/>
    <w:rsid w:val="00E45139"/>
    <w:rsid w:val="00E555E6"/>
    <w:rsid w:val="00E5666F"/>
    <w:rsid w:val="00E809CF"/>
    <w:rsid w:val="00EA1CE6"/>
    <w:rsid w:val="00EE58F9"/>
    <w:rsid w:val="00F06B8A"/>
    <w:rsid w:val="00F1527F"/>
    <w:rsid w:val="00F278D7"/>
    <w:rsid w:val="00F62F4A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Начальник госзакупа рцк</cp:lastModifiedBy>
  <cp:revision>7</cp:revision>
  <cp:lastPrinted>2018-07-17T11:46:00Z</cp:lastPrinted>
  <dcterms:created xsi:type="dcterms:W3CDTF">2018-07-17T06:01:00Z</dcterms:created>
  <dcterms:modified xsi:type="dcterms:W3CDTF">2018-07-19T09:15:00Z</dcterms:modified>
</cp:coreProperties>
</file>